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B73B5" w14:textId="77777777" w:rsidR="00113CFA" w:rsidRPr="00113CFA" w:rsidRDefault="00113CFA" w:rsidP="00113CFA">
      <w:pPr>
        <w:pStyle w:val="a3"/>
        <w:tabs>
          <w:tab w:val="center" w:pos="5216"/>
          <w:tab w:val="left" w:pos="6570"/>
        </w:tabs>
        <w:spacing w:before="0" w:beforeAutospacing="0" w:after="0" w:afterAutospacing="0"/>
        <w:jc w:val="center"/>
        <w:outlineLvl w:val="0"/>
        <w:rPr>
          <w:b/>
          <w:i/>
          <w:sz w:val="32"/>
        </w:rPr>
      </w:pPr>
      <w:r w:rsidRPr="00113CFA">
        <w:rPr>
          <w:b/>
          <w:i/>
          <w:color w:val="0000FF"/>
          <w:sz w:val="56"/>
          <w:szCs w:val="36"/>
        </w:rPr>
        <w:t>Новогодние Огни Москвы</w:t>
      </w:r>
    </w:p>
    <w:p w14:paraId="59780B11" w14:textId="6FFB73AE" w:rsidR="00113CFA" w:rsidRPr="00E01434" w:rsidRDefault="00113CFA" w:rsidP="00113CFA">
      <w:pPr>
        <w:pStyle w:val="a3"/>
        <w:spacing w:before="0" w:beforeAutospacing="0" w:after="0" w:afterAutospacing="0"/>
        <w:jc w:val="center"/>
        <w:rPr>
          <w:b/>
          <w:i/>
          <w:color w:val="0000FF"/>
          <w:sz w:val="36"/>
          <w:szCs w:val="22"/>
        </w:rPr>
      </w:pPr>
      <w:r>
        <w:rPr>
          <w:b/>
          <w:i/>
          <w:color w:val="0000FF"/>
          <w:sz w:val="28"/>
          <w:szCs w:val="28"/>
        </w:rPr>
        <w:t xml:space="preserve"> </w:t>
      </w:r>
      <w:r w:rsidRPr="00E01434">
        <w:rPr>
          <w:b/>
          <w:i/>
          <w:color w:val="0000FF"/>
          <w:sz w:val="40"/>
          <w:szCs w:val="22"/>
        </w:rPr>
        <w:t>Вечерняя экскурсия</w:t>
      </w:r>
    </w:p>
    <w:p w14:paraId="6D4D7EA3" w14:textId="14223878" w:rsidR="00113CFA" w:rsidRDefault="00113CFA" w:rsidP="00113CFA">
      <w:pPr>
        <w:pStyle w:val="a3"/>
        <w:spacing w:before="0" w:beforeAutospacing="0" w:after="0" w:afterAutospacing="0"/>
        <w:rPr>
          <w:b/>
          <w:i/>
          <w:color w:val="0000FF"/>
          <w:szCs w:val="28"/>
        </w:rPr>
      </w:pPr>
      <w:r>
        <w:rPr>
          <w:b/>
          <w:i/>
          <w:color w:val="0000FF"/>
          <w:szCs w:val="28"/>
        </w:rPr>
        <w:t>Даты проведения с 18 декабря 2022г. по 1</w:t>
      </w:r>
      <w:r w:rsidR="00074212">
        <w:rPr>
          <w:b/>
          <w:i/>
          <w:color w:val="0000FF"/>
          <w:szCs w:val="28"/>
        </w:rPr>
        <w:t>5</w:t>
      </w:r>
      <w:r>
        <w:rPr>
          <w:b/>
          <w:i/>
          <w:color w:val="0000FF"/>
          <w:szCs w:val="28"/>
        </w:rPr>
        <w:t xml:space="preserve"> января 2023г., под запрос.</w:t>
      </w:r>
    </w:p>
    <w:p w14:paraId="51002FE5" w14:textId="77777777" w:rsidR="00113CFA" w:rsidRPr="00113CFA" w:rsidRDefault="00113CFA" w:rsidP="00113CFA">
      <w:pPr>
        <w:jc w:val="both"/>
        <w:rPr>
          <w:sz w:val="22"/>
          <w:szCs w:val="22"/>
        </w:rPr>
      </w:pPr>
      <w:r w:rsidRPr="00113CFA">
        <w:rPr>
          <w:sz w:val="22"/>
          <w:szCs w:val="22"/>
        </w:rPr>
        <w:t xml:space="preserve">Экскурсия по вечерней Москве позволит в полной мере оценить великолепие столицы, её уникальную, непередаваемую новогоднюю атмосферу. В новогодние </w:t>
      </w:r>
      <w:proofErr w:type="gramStart"/>
      <w:r w:rsidRPr="00113CFA">
        <w:rPr>
          <w:sz w:val="22"/>
          <w:szCs w:val="22"/>
        </w:rPr>
        <w:t>праздники  Москва</w:t>
      </w:r>
      <w:proofErr w:type="gramEnd"/>
      <w:r w:rsidRPr="00113CFA">
        <w:rPr>
          <w:sz w:val="22"/>
          <w:szCs w:val="22"/>
        </w:rPr>
        <w:t xml:space="preserve"> сбрасывает с себя суету буднего дня, она преображается, озаряя свои дома, улицы, храмы, миллионами новогодних огней. Прекрасны предновогодним </w:t>
      </w:r>
      <w:proofErr w:type="gramStart"/>
      <w:r w:rsidRPr="00113CFA">
        <w:rPr>
          <w:sz w:val="22"/>
          <w:szCs w:val="22"/>
        </w:rPr>
        <w:t>вечером  улицы</w:t>
      </w:r>
      <w:proofErr w:type="gramEnd"/>
      <w:r w:rsidRPr="00113CFA">
        <w:rPr>
          <w:sz w:val="22"/>
          <w:szCs w:val="22"/>
        </w:rPr>
        <w:t xml:space="preserve"> Москвы, Красная площадь, Кремль, Садовое кольцо. А история столицы, полная тайн и легенд, представляется более загадочной, нежели днем. Новогодняя столица очарует и гостя, и коренного москвича.</w:t>
      </w:r>
    </w:p>
    <w:p w14:paraId="0F3A47A0" w14:textId="77777777" w:rsidR="00113CFA" w:rsidRPr="00113CFA" w:rsidRDefault="00113CFA" w:rsidP="00113CFA">
      <w:pPr>
        <w:jc w:val="both"/>
        <w:rPr>
          <w:sz w:val="22"/>
          <w:szCs w:val="22"/>
        </w:rPr>
      </w:pPr>
      <w:r w:rsidRPr="00113CFA">
        <w:rPr>
          <w:b/>
          <w:bCs/>
          <w:sz w:val="22"/>
          <w:szCs w:val="22"/>
        </w:rPr>
        <w:t>Продолжительность: ориентировочно 5 часов</w:t>
      </w:r>
    </w:p>
    <w:p w14:paraId="49DA7A06" w14:textId="77777777" w:rsidR="00113CFA" w:rsidRPr="00236A96" w:rsidRDefault="00113CFA" w:rsidP="00113CFA">
      <w:pPr>
        <w:rPr>
          <w:b/>
          <w:i/>
          <w:color w:val="0000FF"/>
          <w:sz w:val="36"/>
        </w:rPr>
      </w:pPr>
      <w:r w:rsidRPr="00236A96">
        <w:rPr>
          <w:b/>
          <w:i/>
          <w:color w:val="0000FF"/>
          <w:sz w:val="36"/>
        </w:rPr>
        <w:t>Экскурсионная программа:</w:t>
      </w:r>
    </w:p>
    <w:p w14:paraId="5D881B29" w14:textId="222749AC" w:rsidR="00113CFA" w:rsidRPr="00113CFA" w:rsidRDefault="00113CFA" w:rsidP="00113CFA">
      <w:pPr>
        <w:numPr>
          <w:ilvl w:val="0"/>
          <w:numId w:val="13"/>
        </w:numPr>
        <w:rPr>
          <w:sz w:val="22"/>
          <w:szCs w:val="22"/>
        </w:rPr>
      </w:pPr>
      <w:r w:rsidRPr="00113CFA">
        <w:rPr>
          <w:sz w:val="22"/>
          <w:szCs w:val="22"/>
        </w:rPr>
        <w:t>1</w:t>
      </w:r>
      <w:r w:rsidR="00407E41">
        <w:rPr>
          <w:sz w:val="22"/>
          <w:szCs w:val="22"/>
        </w:rPr>
        <w:t>7</w:t>
      </w:r>
      <w:r w:rsidRPr="00113CFA">
        <w:rPr>
          <w:sz w:val="22"/>
          <w:szCs w:val="22"/>
        </w:rPr>
        <w:t>-00 Отправление на экскурсию от адреса заказчика;</w:t>
      </w:r>
    </w:p>
    <w:p w14:paraId="4986CBB6" w14:textId="77777777" w:rsidR="00113CFA" w:rsidRPr="00113CFA" w:rsidRDefault="00113CFA" w:rsidP="00113CFA">
      <w:pPr>
        <w:numPr>
          <w:ilvl w:val="0"/>
          <w:numId w:val="13"/>
        </w:numPr>
        <w:rPr>
          <w:sz w:val="22"/>
          <w:szCs w:val="22"/>
        </w:rPr>
      </w:pPr>
      <w:r w:rsidRPr="00113CFA">
        <w:rPr>
          <w:sz w:val="22"/>
          <w:szCs w:val="22"/>
        </w:rPr>
        <w:t>Экскурсия по красавице Москве, в ходе которой мы увидим и узнаем много интересного о нашем городе.</w:t>
      </w:r>
    </w:p>
    <w:p w14:paraId="5341DA76" w14:textId="77777777" w:rsidR="00113CFA" w:rsidRPr="00113CFA" w:rsidRDefault="00113CFA" w:rsidP="00113CFA">
      <w:pPr>
        <w:numPr>
          <w:ilvl w:val="0"/>
          <w:numId w:val="13"/>
        </w:numPr>
        <w:rPr>
          <w:sz w:val="22"/>
          <w:szCs w:val="22"/>
        </w:rPr>
      </w:pPr>
      <w:r w:rsidRPr="00113CFA">
        <w:rPr>
          <w:sz w:val="22"/>
          <w:szCs w:val="22"/>
        </w:rPr>
        <w:t xml:space="preserve">Пешеходная часть: по Камергерскому переулку, ул. Кузнецкий мост, Петровка, Театральная площадь, площадь революции, Манежная Площадь, Красная Площадь. </w:t>
      </w:r>
    </w:p>
    <w:p w14:paraId="2066B670" w14:textId="77777777" w:rsidR="00113CFA" w:rsidRPr="00113CFA" w:rsidRDefault="00113CFA" w:rsidP="00113CFA">
      <w:pPr>
        <w:numPr>
          <w:ilvl w:val="0"/>
          <w:numId w:val="13"/>
        </w:numPr>
        <w:rPr>
          <w:sz w:val="22"/>
          <w:szCs w:val="22"/>
        </w:rPr>
      </w:pPr>
      <w:r w:rsidRPr="00113CFA">
        <w:rPr>
          <w:sz w:val="22"/>
          <w:szCs w:val="22"/>
        </w:rPr>
        <w:t xml:space="preserve">Автобусная обзорная экскурсия. Остановка у моста Багратион.  </w:t>
      </w:r>
    </w:p>
    <w:p w14:paraId="1F71AACD" w14:textId="77777777" w:rsidR="00113CFA" w:rsidRPr="00113CFA" w:rsidRDefault="00113CFA" w:rsidP="00113CFA">
      <w:pPr>
        <w:numPr>
          <w:ilvl w:val="0"/>
          <w:numId w:val="13"/>
        </w:numPr>
        <w:rPr>
          <w:sz w:val="22"/>
          <w:szCs w:val="22"/>
        </w:rPr>
      </w:pPr>
      <w:r w:rsidRPr="00113CFA">
        <w:rPr>
          <w:sz w:val="22"/>
          <w:szCs w:val="22"/>
        </w:rPr>
        <w:t>Встреча с Дедом Морозом. Хороводы, Игры. Фото стоп.</w:t>
      </w:r>
    </w:p>
    <w:p w14:paraId="66B23238" w14:textId="77777777" w:rsidR="00113CFA" w:rsidRPr="00113CFA" w:rsidRDefault="00113CFA" w:rsidP="00113CFA">
      <w:pPr>
        <w:numPr>
          <w:ilvl w:val="0"/>
          <w:numId w:val="13"/>
        </w:numPr>
        <w:rPr>
          <w:sz w:val="22"/>
          <w:szCs w:val="22"/>
        </w:rPr>
      </w:pPr>
      <w:r w:rsidRPr="00113CFA">
        <w:rPr>
          <w:sz w:val="22"/>
          <w:szCs w:val="22"/>
        </w:rPr>
        <w:t xml:space="preserve">Для создания предновогоднего настроения бокал традиционного новогоднего напитка. </w:t>
      </w:r>
    </w:p>
    <w:p w14:paraId="5D3D6D93" w14:textId="7BFADA31" w:rsidR="00113CFA" w:rsidRPr="00113CFA" w:rsidRDefault="00113CFA" w:rsidP="00113CFA">
      <w:pPr>
        <w:numPr>
          <w:ilvl w:val="0"/>
          <w:numId w:val="13"/>
        </w:numPr>
        <w:rPr>
          <w:sz w:val="22"/>
          <w:szCs w:val="22"/>
        </w:rPr>
      </w:pPr>
      <w:r w:rsidRPr="00113CFA">
        <w:rPr>
          <w:sz w:val="22"/>
          <w:szCs w:val="22"/>
        </w:rPr>
        <w:t>2</w:t>
      </w:r>
      <w:r w:rsidR="00407E41">
        <w:rPr>
          <w:sz w:val="22"/>
          <w:szCs w:val="22"/>
        </w:rPr>
        <w:t>2</w:t>
      </w:r>
      <w:r w:rsidRPr="00113CFA">
        <w:rPr>
          <w:sz w:val="22"/>
          <w:szCs w:val="22"/>
        </w:rPr>
        <w:t>-00 Ориентировочное возвращение к адресу заказчика. </w:t>
      </w:r>
    </w:p>
    <w:p w14:paraId="0AD4D4E8" w14:textId="77777777" w:rsidR="00113CFA" w:rsidRPr="00113CFA" w:rsidRDefault="00113CFA" w:rsidP="00113CFA">
      <w:pPr>
        <w:jc w:val="center"/>
        <w:rPr>
          <w:b/>
          <w:i/>
          <w:color w:val="0000FF"/>
          <w:sz w:val="32"/>
          <w:szCs w:val="18"/>
        </w:rPr>
      </w:pPr>
      <w:r w:rsidRPr="00113CFA">
        <w:rPr>
          <w:b/>
          <w:i/>
          <w:color w:val="0000FF"/>
          <w:sz w:val="32"/>
          <w:szCs w:val="18"/>
        </w:rPr>
        <w:t>Стоимость тура на человека при группе:</w:t>
      </w:r>
    </w:p>
    <w:tbl>
      <w:tblPr>
        <w:tblW w:w="4264" w:type="pct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005"/>
        <w:gridCol w:w="1966"/>
        <w:gridCol w:w="1534"/>
        <w:gridCol w:w="1731"/>
        <w:gridCol w:w="1660"/>
      </w:tblGrid>
      <w:tr w:rsidR="00113CFA" w:rsidRPr="00113CFA" w14:paraId="6010AB8E" w14:textId="77777777" w:rsidTr="00074212">
        <w:trPr>
          <w:trHeight w:val="598"/>
          <w:jc w:val="center"/>
        </w:trPr>
        <w:tc>
          <w:tcPr>
            <w:tcW w:w="1127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1F88B1F" w14:textId="77777777" w:rsidR="00113CFA" w:rsidRPr="00113CFA" w:rsidRDefault="00113CFA" w:rsidP="000C755A">
            <w:pPr>
              <w:pStyle w:val="a3"/>
              <w:spacing w:before="0" w:after="0"/>
              <w:jc w:val="center"/>
              <w:outlineLvl w:val="0"/>
              <w:rPr>
                <w:b/>
                <w:bCs/>
                <w:i/>
                <w:color w:val="0000FF"/>
              </w:rPr>
            </w:pPr>
            <w:r w:rsidRPr="00113CFA">
              <w:rPr>
                <w:b/>
                <w:bCs/>
                <w:i/>
                <w:color w:val="0000FF"/>
              </w:rPr>
              <w:t>10 чел.</w:t>
            </w:r>
          </w:p>
          <w:p w14:paraId="56FDD8A3" w14:textId="77777777" w:rsidR="00113CFA" w:rsidRPr="00113CFA" w:rsidRDefault="00113CFA" w:rsidP="000C755A">
            <w:pPr>
              <w:pStyle w:val="a3"/>
              <w:spacing w:before="0" w:after="0"/>
              <w:jc w:val="center"/>
              <w:outlineLvl w:val="0"/>
              <w:rPr>
                <w:b/>
                <w:bCs/>
                <w:i/>
                <w:color w:val="0000FF"/>
              </w:rPr>
            </w:pPr>
            <w:r w:rsidRPr="00113CFA">
              <w:rPr>
                <w:b/>
                <w:bCs/>
                <w:i/>
                <w:color w:val="0000FF"/>
              </w:rPr>
              <w:t>микроавтобус</w:t>
            </w:r>
          </w:p>
        </w:tc>
        <w:tc>
          <w:tcPr>
            <w:tcW w:w="1105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636CBDC7" w14:textId="77777777" w:rsidR="00113CFA" w:rsidRPr="00113CFA" w:rsidRDefault="00113CFA" w:rsidP="000C755A">
            <w:pPr>
              <w:pStyle w:val="a3"/>
              <w:spacing w:before="0" w:after="0"/>
              <w:jc w:val="center"/>
              <w:outlineLvl w:val="0"/>
              <w:rPr>
                <w:b/>
                <w:bCs/>
                <w:i/>
                <w:color w:val="0000FF"/>
              </w:rPr>
            </w:pPr>
            <w:r w:rsidRPr="00113CFA">
              <w:rPr>
                <w:b/>
                <w:bCs/>
                <w:i/>
                <w:color w:val="0000FF"/>
              </w:rPr>
              <w:t>18 чел.</w:t>
            </w:r>
          </w:p>
          <w:p w14:paraId="5DB96FF4" w14:textId="77777777" w:rsidR="00113CFA" w:rsidRPr="00113CFA" w:rsidRDefault="00113CFA" w:rsidP="000C755A">
            <w:pPr>
              <w:pStyle w:val="a3"/>
              <w:spacing w:before="0" w:after="0"/>
              <w:jc w:val="center"/>
              <w:outlineLvl w:val="0"/>
              <w:rPr>
                <w:b/>
                <w:bCs/>
                <w:i/>
                <w:color w:val="0000FF"/>
              </w:rPr>
            </w:pPr>
            <w:r w:rsidRPr="00113CFA">
              <w:rPr>
                <w:b/>
                <w:bCs/>
                <w:i/>
                <w:color w:val="0000FF"/>
              </w:rPr>
              <w:t>микроавтобус</w:t>
            </w:r>
          </w:p>
        </w:tc>
        <w:tc>
          <w:tcPr>
            <w:tcW w:w="862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E08DCBA" w14:textId="77777777" w:rsidR="00113CFA" w:rsidRPr="00113CFA" w:rsidRDefault="00113CFA" w:rsidP="000C755A">
            <w:pPr>
              <w:jc w:val="center"/>
              <w:rPr>
                <w:b/>
                <w:bCs/>
                <w:i/>
                <w:color w:val="0000FF"/>
                <w:sz w:val="24"/>
                <w:szCs w:val="24"/>
              </w:rPr>
            </w:pPr>
            <w:r w:rsidRPr="00113CFA">
              <w:rPr>
                <w:b/>
                <w:bCs/>
                <w:i/>
                <w:color w:val="0000FF"/>
                <w:sz w:val="24"/>
                <w:szCs w:val="24"/>
              </w:rPr>
              <w:t>20чел.</w:t>
            </w:r>
          </w:p>
        </w:tc>
        <w:tc>
          <w:tcPr>
            <w:tcW w:w="973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508936E" w14:textId="77777777" w:rsidR="00113CFA" w:rsidRPr="00113CFA" w:rsidRDefault="00113CFA" w:rsidP="000C755A">
            <w:pPr>
              <w:jc w:val="center"/>
              <w:rPr>
                <w:b/>
                <w:bCs/>
                <w:i/>
                <w:color w:val="0000FF"/>
                <w:sz w:val="24"/>
                <w:szCs w:val="24"/>
              </w:rPr>
            </w:pPr>
            <w:r w:rsidRPr="00113CFA">
              <w:rPr>
                <w:b/>
                <w:bCs/>
                <w:i/>
                <w:color w:val="0000FF"/>
                <w:sz w:val="24"/>
                <w:szCs w:val="24"/>
              </w:rPr>
              <w:t>30 чел.</w:t>
            </w:r>
          </w:p>
        </w:tc>
        <w:tc>
          <w:tcPr>
            <w:tcW w:w="933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550C9DDB" w14:textId="77777777" w:rsidR="00113CFA" w:rsidRPr="00113CFA" w:rsidRDefault="00113CFA" w:rsidP="000C755A">
            <w:pPr>
              <w:jc w:val="center"/>
              <w:rPr>
                <w:b/>
                <w:bCs/>
                <w:i/>
                <w:color w:val="0000FF"/>
                <w:sz w:val="24"/>
                <w:szCs w:val="24"/>
              </w:rPr>
            </w:pPr>
            <w:r w:rsidRPr="00113CFA">
              <w:rPr>
                <w:b/>
                <w:bCs/>
                <w:i/>
                <w:color w:val="0000FF"/>
                <w:sz w:val="24"/>
                <w:szCs w:val="24"/>
              </w:rPr>
              <w:t>40 чел.</w:t>
            </w:r>
          </w:p>
        </w:tc>
      </w:tr>
      <w:tr w:rsidR="00113CFA" w:rsidRPr="00113CFA" w14:paraId="68C1442E" w14:textId="77777777" w:rsidTr="00074212">
        <w:trPr>
          <w:trHeight w:val="306"/>
          <w:jc w:val="center"/>
        </w:trPr>
        <w:tc>
          <w:tcPr>
            <w:tcW w:w="1127" w:type="pct"/>
            <w:tcBorders>
              <w:left w:val="nil"/>
              <w:right w:val="nil"/>
            </w:tcBorders>
            <w:shd w:val="clear" w:color="auto" w:fill="D3DFEE"/>
          </w:tcPr>
          <w:p w14:paraId="7A924DFC" w14:textId="3AC62AEE" w:rsidR="00113CFA" w:rsidRPr="00113CFA" w:rsidRDefault="00074212" w:rsidP="000C755A">
            <w:pPr>
              <w:pStyle w:val="a3"/>
              <w:spacing w:before="0" w:after="0"/>
              <w:jc w:val="center"/>
              <w:outlineLvl w:val="0"/>
              <w:rPr>
                <w:b/>
                <w:bCs/>
                <w:i/>
                <w:color w:val="0000FF"/>
              </w:rPr>
            </w:pPr>
            <w:r>
              <w:rPr>
                <w:b/>
                <w:bCs/>
                <w:i/>
                <w:color w:val="0000FF"/>
              </w:rPr>
              <w:t>625</w:t>
            </w:r>
            <w:r w:rsidR="00113CFA" w:rsidRPr="00113CFA">
              <w:rPr>
                <w:b/>
                <w:bCs/>
                <w:i/>
                <w:color w:val="0000FF"/>
              </w:rPr>
              <w:t>0 руб.</w:t>
            </w:r>
          </w:p>
        </w:tc>
        <w:tc>
          <w:tcPr>
            <w:tcW w:w="1105" w:type="pct"/>
            <w:tcBorders>
              <w:left w:val="nil"/>
              <w:right w:val="nil"/>
            </w:tcBorders>
            <w:shd w:val="clear" w:color="auto" w:fill="D3DFEE"/>
          </w:tcPr>
          <w:p w14:paraId="59C6AFDC" w14:textId="64ECF42C" w:rsidR="00113CFA" w:rsidRPr="00113CFA" w:rsidRDefault="00113CFA" w:rsidP="000C755A">
            <w:pPr>
              <w:pStyle w:val="a3"/>
              <w:spacing w:before="0" w:after="0"/>
              <w:jc w:val="center"/>
              <w:outlineLvl w:val="0"/>
              <w:rPr>
                <w:b/>
                <w:bCs/>
                <w:i/>
                <w:color w:val="0000FF"/>
              </w:rPr>
            </w:pPr>
            <w:r w:rsidRPr="00113CFA">
              <w:rPr>
                <w:b/>
                <w:bCs/>
                <w:i/>
                <w:color w:val="0000FF"/>
              </w:rPr>
              <w:t>3</w:t>
            </w:r>
            <w:r w:rsidR="00074212">
              <w:rPr>
                <w:b/>
                <w:bCs/>
                <w:i/>
                <w:color w:val="0000FF"/>
              </w:rPr>
              <w:t>600</w:t>
            </w:r>
            <w:r w:rsidRPr="00113CFA">
              <w:rPr>
                <w:b/>
                <w:bCs/>
                <w:i/>
                <w:color w:val="0000FF"/>
              </w:rPr>
              <w:t xml:space="preserve"> руб.</w:t>
            </w:r>
          </w:p>
        </w:tc>
        <w:tc>
          <w:tcPr>
            <w:tcW w:w="862" w:type="pct"/>
            <w:tcBorders>
              <w:left w:val="nil"/>
              <w:right w:val="nil"/>
            </w:tcBorders>
            <w:shd w:val="clear" w:color="auto" w:fill="D3DFEE"/>
          </w:tcPr>
          <w:p w14:paraId="365579BE" w14:textId="00DA6578" w:rsidR="00113CFA" w:rsidRPr="00113CFA" w:rsidRDefault="00074212" w:rsidP="000C755A">
            <w:pPr>
              <w:jc w:val="center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3500</w:t>
            </w:r>
            <w:r w:rsidR="00113CFA" w:rsidRPr="00113CFA">
              <w:rPr>
                <w:b/>
                <w:i/>
                <w:color w:val="0000FF"/>
                <w:sz w:val="24"/>
                <w:szCs w:val="24"/>
              </w:rPr>
              <w:t xml:space="preserve"> руб.</w:t>
            </w:r>
          </w:p>
        </w:tc>
        <w:tc>
          <w:tcPr>
            <w:tcW w:w="973" w:type="pct"/>
            <w:tcBorders>
              <w:left w:val="nil"/>
              <w:right w:val="nil"/>
            </w:tcBorders>
            <w:shd w:val="clear" w:color="auto" w:fill="D3DFEE"/>
          </w:tcPr>
          <w:p w14:paraId="082C3A4E" w14:textId="03B8BDEE" w:rsidR="00113CFA" w:rsidRPr="00113CFA" w:rsidRDefault="00113CFA" w:rsidP="000C755A">
            <w:pPr>
              <w:jc w:val="center"/>
              <w:rPr>
                <w:b/>
                <w:i/>
                <w:color w:val="0000FF"/>
                <w:sz w:val="24"/>
                <w:szCs w:val="24"/>
              </w:rPr>
            </w:pPr>
            <w:r w:rsidRPr="00113CFA">
              <w:rPr>
                <w:b/>
                <w:i/>
                <w:color w:val="0000FF"/>
                <w:sz w:val="24"/>
                <w:szCs w:val="24"/>
              </w:rPr>
              <w:t>2</w:t>
            </w:r>
            <w:r w:rsidR="00074212">
              <w:rPr>
                <w:b/>
                <w:i/>
                <w:color w:val="0000FF"/>
                <w:sz w:val="24"/>
                <w:szCs w:val="24"/>
              </w:rPr>
              <w:t>450</w:t>
            </w:r>
            <w:r w:rsidRPr="00113CFA">
              <w:rPr>
                <w:b/>
                <w:i/>
                <w:color w:val="0000FF"/>
                <w:sz w:val="24"/>
                <w:szCs w:val="24"/>
              </w:rPr>
              <w:t xml:space="preserve"> руб.</w:t>
            </w:r>
          </w:p>
        </w:tc>
        <w:tc>
          <w:tcPr>
            <w:tcW w:w="933" w:type="pct"/>
            <w:tcBorders>
              <w:left w:val="nil"/>
              <w:right w:val="nil"/>
            </w:tcBorders>
            <w:shd w:val="clear" w:color="auto" w:fill="D3DFEE"/>
          </w:tcPr>
          <w:p w14:paraId="23C5725E" w14:textId="2445A7EA" w:rsidR="00113CFA" w:rsidRPr="00113CFA" w:rsidRDefault="00113CFA" w:rsidP="000C755A">
            <w:pPr>
              <w:jc w:val="center"/>
              <w:rPr>
                <w:b/>
                <w:i/>
                <w:color w:val="0000FF"/>
                <w:sz w:val="24"/>
                <w:szCs w:val="24"/>
              </w:rPr>
            </w:pPr>
            <w:r w:rsidRPr="00113CFA">
              <w:rPr>
                <w:b/>
                <w:i/>
                <w:color w:val="0000FF"/>
                <w:sz w:val="24"/>
                <w:szCs w:val="24"/>
              </w:rPr>
              <w:t>1</w:t>
            </w:r>
            <w:r w:rsidR="00074212">
              <w:rPr>
                <w:b/>
                <w:i/>
                <w:color w:val="0000FF"/>
                <w:sz w:val="24"/>
                <w:szCs w:val="24"/>
              </w:rPr>
              <w:t>900</w:t>
            </w:r>
            <w:r w:rsidRPr="00113CFA">
              <w:rPr>
                <w:b/>
                <w:i/>
                <w:color w:val="0000FF"/>
                <w:sz w:val="24"/>
                <w:szCs w:val="24"/>
              </w:rPr>
              <w:t xml:space="preserve"> руб.</w:t>
            </w:r>
          </w:p>
        </w:tc>
      </w:tr>
    </w:tbl>
    <w:p w14:paraId="59619637" w14:textId="7FDD16CD" w:rsidR="00113CFA" w:rsidRPr="00E01434" w:rsidRDefault="00113CFA" w:rsidP="00113CFA">
      <w:pPr>
        <w:rPr>
          <w:b/>
          <w:i/>
          <w:color w:val="0000FF"/>
          <w:sz w:val="36"/>
        </w:rPr>
      </w:pPr>
      <w:r w:rsidRPr="00E01434">
        <w:rPr>
          <w:b/>
          <w:i/>
          <w:color w:val="0000FF"/>
          <w:sz w:val="36"/>
        </w:rPr>
        <w:t xml:space="preserve">В стоимость экскурсии входит: </w:t>
      </w:r>
    </w:p>
    <w:p w14:paraId="0FCC9F57" w14:textId="77777777" w:rsidR="00113CFA" w:rsidRPr="00E01434" w:rsidRDefault="00113CFA" w:rsidP="00113CFA">
      <w:pPr>
        <w:rPr>
          <w:sz w:val="24"/>
          <w:szCs w:val="24"/>
        </w:rPr>
      </w:pPr>
      <w:r>
        <w:rPr>
          <w:sz w:val="24"/>
          <w:szCs w:val="24"/>
        </w:rPr>
        <w:t>транспортное обслуживание на автобусах тур класса</w:t>
      </w:r>
      <w:r w:rsidRPr="00774C3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для</w:t>
      </w:r>
      <w:proofErr w:type="gramEnd"/>
      <w:r>
        <w:rPr>
          <w:sz w:val="24"/>
          <w:szCs w:val="24"/>
        </w:rPr>
        <w:t xml:space="preserve"> групп 10-18 человек предоставляется микроавтобус на 18 мест </w:t>
      </w:r>
      <w:r>
        <w:rPr>
          <w:sz w:val="24"/>
          <w:szCs w:val="24"/>
          <w:lang w:val="en-US"/>
        </w:rPr>
        <w:t>Mercedes</w:t>
      </w:r>
      <w:r w:rsidRPr="00E0143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Sprinter</w:t>
      </w:r>
      <w:r w:rsidRPr="00E01434">
        <w:rPr>
          <w:sz w:val="24"/>
          <w:szCs w:val="24"/>
        </w:rPr>
        <w:t>)</w:t>
      </w:r>
    </w:p>
    <w:p w14:paraId="38097A8A" w14:textId="77777777" w:rsidR="00113CFA" w:rsidRDefault="00113CFA" w:rsidP="00113CFA">
      <w:pPr>
        <w:rPr>
          <w:sz w:val="24"/>
          <w:szCs w:val="24"/>
        </w:rPr>
      </w:pPr>
      <w:r>
        <w:rPr>
          <w:sz w:val="24"/>
          <w:szCs w:val="24"/>
        </w:rPr>
        <w:t>экскурсия по Москве;</w:t>
      </w:r>
    </w:p>
    <w:p w14:paraId="5EAEC0DF" w14:textId="77777777" w:rsidR="00113CFA" w:rsidRPr="00E01434" w:rsidRDefault="00113CFA" w:rsidP="00113CFA">
      <w:pPr>
        <w:rPr>
          <w:sz w:val="24"/>
          <w:szCs w:val="24"/>
        </w:rPr>
      </w:pPr>
      <w:r>
        <w:rPr>
          <w:sz w:val="24"/>
          <w:szCs w:val="24"/>
        </w:rPr>
        <w:t>встреча с Дедушкой Морозом;</w:t>
      </w:r>
    </w:p>
    <w:p w14:paraId="712A0273" w14:textId="77777777" w:rsidR="00113CFA" w:rsidRDefault="00113CFA" w:rsidP="00113CFA">
      <w:pPr>
        <w:rPr>
          <w:sz w:val="24"/>
          <w:szCs w:val="24"/>
        </w:rPr>
      </w:pPr>
      <w:r>
        <w:rPr>
          <w:sz w:val="24"/>
          <w:szCs w:val="24"/>
        </w:rPr>
        <w:t>бокал шампанского.</w:t>
      </w:r>
    </w:p>
    <w:p w14:paraId="73ACF501" w14:textId="77777777" w:rsidR="00113CFA" w:rsidRPr="005B33A6" w:rsidRDefault="00113CFA" w:rsidP="00113CFA">
      <w:pPr>
        <w:rPr>
          <w:sz w:val="24"/>
          <w:szCs w:val="24"/>
          <w:shd w:val="clear" w:color="auto" w:fill="F7F4ED"/>
        </w:rPr>
      </w:pPr>
      <w:r w:rsidRPr="00BB3650">
        <w:rPr>
          <w:b/>
          <w:bCs/>
          <w:sz w:val="24"/>
          <w:szCs w:val="24"/>
        </w:rPr>
        <w:t>*Стоимость экску</w:t>
      </w:r>
      <w:r>
        <w:rPr>
          <w:b/>
          <w:bCs/>
          <w:sz w:val="24"/>
          <w:szCs w:val="24"/>
        </w:rPr>
        <w:t>рсии для организаций</w:t>
      </w:r>
      <w:r w:rsidRPr="00BB3650">
        <w:rPr>
          <w:b/>
          <w:bCs/>
          <w:sz w:val="24"/>
          <w:szCs w:val="24"/>
        </w:rPr>
        <w:t>, находящихся за МКАД, рассчитывается индивидуально.</w:t>
      </w:r>
    </w:p>
    <w:p w14:paraId="5C97D0F9" w14:textId="77777777" w:rsidR="00323C82" w:rsidRPr="00311AA8" w:rsidRDefault="00323C82" w:rsidP="00113CFA"/>
    <w:sectPr w:rsidR="00323C82" w:rsidRPr="00311AA8" w:rsidSect="00C26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C4FE3" w14:textId="77777777" w:rsidR="00FA3517" w:rsidRDefault="00FA3517" w:rsidP="004044A6">
      <w:r>
        <w:separator/>
      </w:r>
    </w:p>
  </w:endnote>
  <w:endnote w:type="continuationSeparator" w:id="0">
    <w:p w14:paraId="378D4910" w14:textId="77777777" w:rsidR="00FA3517" w:rsidRDefault="00FA3517" w:rsidP="0040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6E92B" w14:textId="77777777" w:rsidR="009A0F2A" w:rsidRDefault="009A0F2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A9164" w14:textId="77777777" w:rsidR="009A0F2A" w:rsidRDefault="009A0F2A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DD804" w14:textId="77777777" w:rsidR="009A0F2A" w:rsidRDefault="009A0F2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59687" w14:textId="77777777" w:rsidR="00FA3517" w:rsidRDefault="00FA3517" w:rsidP="004044A6">
      <w:r>
        <w:separator/>
      </w:r>
    </w:p>
  </w:footnote>
  <w:footnote w:type="continuationSeparator" w:id="0">
    <w:p w14:paraId="02D86801" w14:textId="77777777" w:rsidR="00FA3517" w:rsidRDefault="00FA3517" w:rsidP="00404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762EA" w14:textId="77777777" w:rsidR="009A0F2A" w:rsidRDefault="009A0F2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56DC" w14:textId="77777777" w:rsidR="0095173B" w:rsidRDefault="0095173B" w:rsidP="0095173B">
    <w:pPr>
      <w:pStyle w:val="a3"/>
      <w:spacing w:before="0" w:beforeAutospacing="0" w:after="0" w:afterAutospacing="0"/>
      <w:ind w:firstLine="340"/>
      <w:jc w:val="right"/>
      <w:rPr>
        <w:b/>
        <w:i/>
        <w:color w:val="0000CC"/>
        <w:sz w:val="22"/>
        <w:szCs w:val="22"/>
      </w:rPr>
    </w:pPr>
    <w:bookmarkStart w:id="0" w:name="_GoBack"/>
    <w:r w:rsidRPr="00213640">
      <w:rPr>
        <w:i/>
        <w:noProof/>
        <w:color w:val="0000CC"/>
        <w:sz w:val="22"/>
        <w:szCs w:val="22"/>
      </w:rPr>
      <w:drawing>
        <wp:anchor distT="0" distB="0" distL="114300" distR="114300" simplePos="0" relativeHeight="251659264" behindDoc="0" locked="0" layoutInCell="1" allowOverlap="1" wp14:anchorId="20838213" wp14:editId="7021E120">
          <wp:simplePos x="0" y="0"/>
          <wp:positionH relativeFrom="column">
            <wp:posOffset>-781050</wp:posOffset>
          </wp:positionH>
          <wp:positionV relativeFrom="paragraph">
            <wp:posOffset>-268605</wp:posOffset>
          </wp:positionV>
          <wp:extent cx="3228975" cy="1371600"/>
          <wp:effectExtent l="0" t="0" r="9525" b="0"/>
          <wp:wrapSquare wrapText="bothSides"/>
          <wp:docPr id="1" name="Рисунок 1" descr="C:\Users\Екатерина\Dropbox\4 сезона\новый лого ма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Екатерина\Dropbox\4 сезона\новый лого ма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3640">
      <w:rPr>
        <w:b/>
        <w:i/>
        <w:color w:val="0000CC"/>
        <w:sz w:val="22"/>
        <w:szCs w:val="22"/>
      </w:rPr>
      <w:t>ООО «Туристическая Компания «Четыре Сезона»</w:t>
    </w:r>
  </w:p>
  <w:p w14:paraId="088937A0" w14:textId="77777777" w:rsidR="0095173B" w:rsidRPr="00BE6D0F" w:rsidRDefault="0095173B" w:rsidP="0095173B">
    <w:pPr>
      <w:pStyle w:val="a3"/>
      <w:spacing w:before="0" w:beforeAutospacing="0" w:after="0" w:afterAutospacing="0"/>
      <w:ind w:firstLine="340"/>
      <w:jc w:val="right"/>
      <w:rPr>
        <w:b/>
        <w:i/>
        <w:color w:val="365F91" w:themeColor="accent1" w:themeShade="BF"/>
      </w:rPr>
    </w:pPr>
    <w:proofErr w:type="spellStart"/>
    <w:r w:rsidRPr="00BE6D0F">
      <w:rPr>
        <w:b/>
        <w:i/>
        <w:color w:val="365F91" w:themeColor="accent1" w:themeShade="BF"/>
      </w:rPr>
      <w:t>г.Москва</w:t>
    </w:r>
    <w:proofErr w:type="spellEnd"/>
    <w:r w:rsidRPr="00BE6D0F">
      <w:rPr>
        <w:b/>
        <w:i/>
        <w:color w:val="365F91" w:themeColor="accent1" w:themeShade="BF"/>
      </w:rPr>
      <w:t>, ул. Маросейка 8 оф. 287</w:t>
    </w:r>
  </w:p>
  <w:p w14:paraId="1327B8CA" w14:textId="77777777" w:rsidR="0095173B" w:rsidRPr="000A24BA" w:rsidRDefault="0095173B" w:rsidP="0095173B">
    <w:pPr>
      <w:pStyle w:val="a3"/>
      <w:spacing w:before="0" w:beforeAutospacing="0" w:after="0" w:afterAutospacing="0"/>
      <w:ind w:firstLine="340"/>
      <w:jc w:val="right"/>
      <w:rPr>
        <w:b/>
        <w:bCs/>
        <w:i/>
        <w:iCs/>
        <w:color w:val="FF0000"/>
        <w:sz w:val="22"/>
        <w:szCs w:val="22"/>
        <w:lang w:val="en-US"/>
      </w:rPr>
    </w:pPr>
    <w:r w:rsidRPr="00213640">
      <w:rPr>
        <w:b/>
        <w:i/>
        <w:color w:val="0000CC"/>
        <w:sz w:val="22"/>
        <w:szCs w:val="22"/>
        <w:lang w:val="en-US"/>
      </w:rPr>
      <w:t xml:space="preserve">Email: </w:t>
    </w:r>
    <w:r w:rsidRPr="00186B90">
      <w:rPr>
        <w:rFonts w:ascii="Arial" w:hAnsi="Arial" w:cs="Arial"/>
        <w:b/>
        <w:bCs/>
        <w:i/>
        <w:iCs/>
        <w:color w:val="FF0000"/>
        <w:sz w:val="22"/>
        <w:szCs w:val="22"/>
        <w:lang w:val="en-US"/>
      </w:rPr>
      <w:t>irina.4sezona@mail.ru</w:t>
    </w:r>
  </w:p>
  <w:p w14:paraId="75E8D1AE" w14:textId="77777777" w:rsidR="0095173B" w:rsidRPr="00957D85" w:rsidRDefault="0095173B" w:rsidP="0095173B">
    <w:pPr>
      <w:pStyle w:val="a3"/>
      <w:spacing w:before="0" w:beforeAutospacing="0" w:after="0" w:afterAutospacing="0"/>
      <w:jc w:val="right"/>
      <w:rPr>
        <w:i/>
        <w:color w:val="0000CC"/>
        <w:sz w:val="22"/>
        <w:szCs w:val="22"/>
        <w:lang w:val="en-US"/>
      </w:rPr>
    </w:pPr>
    <w:r w:rsidRPr="00213640">
      <w:rPr>
        <w:b/>
        <w:i/>
        <w:color w:val="0000CC"/>
        <w:sz w:val="22"/>
        <w:szCs w:val="22"/>
      </w:rPr>
      <w:t>Сайт</w:t>
    </w:r>
    <w:r w:rsidRPr="00957D85">
      <w:rPr>
        <w:color w:val="0000CC"/>
        <w:sz w:val="22"/>
        <w:szCs w:val="22"/>
        <w:lang w:val="en-US"/>
      </w:rPr>
      <w:t xml:space="preserve"> </w:t>
    </w:r>
    <w:hyperlink r:id="rId2" w:history="1">
      <w:r w:rsidRPr="00213640">
        <w:rPr>
          <w:rStyle w:val="a8"/>
          <w:i/>
          <w:color w:val="0000CC"/>
          <w:sz w:val="22"/>
          <w:szCs w:val="22"/>
          <w:lang w:val="en-US"/>
        </w:rPr>
        <w:t>www</w:t>
      </w:r>
      <w:r w:rsidRPr="00957D85">
        <w:rPr>
          <w:rStyle w:val="a8"/>
          <w:i/>
          <w:color w:val="0000CC"/>
          <w:sz w:val="22"/>
          <w:szCs w:val="22"/>
          <w:lang w:val="en-US"/>
        </w:rPr>
        <w:t>.4-</w:t>
      </w:r>
      <w:r w:rsidRPr="00213640">
        <w:rPr>
          <w:rStyle w:val="a8"/>
          <w:i/>
          <w:color w:val="0000CC"/>
          <w:sz w:val="22"/>
          <w:szCs w:val="22"/>
          <w:lang w:val="en-US"/>
        </w:rPr>
        <w:t>sezona</w:t>
      </w:r>
      <w:r w:rsidRPr="00957D85">
        <w:rPr>
          <w:rStyle w:val="a8"/>
          <w:i/>
          <w:color w:val="0000CC"/>
          <w:sz w:val="22"/>
          <w:szCs w:val="22"/>
          <w:lang w:val="en-US"/>
        </w:rPr>
        <w:t>-</w:t>
      </w:r>
      <w:r w:rsidRPr="00213640">
        <w:rPr>
          <w:rStyle w:val="a8"/>
          <w:i/>
          <w:color w:val="0000CC"/>
          <w:sz w:val="22"/>
          <w:szCs w:val="22"/>
          <w:lang w:val="en-US"/>
        </w:rPr>
        <w:t>tour</w:t>
      </w:r>
      <w:r w:rsidRPr="00957D85">
        <w:rPr>
          <w:rStyle w:val="a8"/>
          <w:i/>
          <w:color w:val="0000CC"/>
          <w:sz w:val="22"/>
          <w:szCs w:val="22"/>
          <w:lang w:val="en-US"/>
        </w:rPr>
        <w:t>.</w:t>
      </w:r>
      <w:r w:rsidRPr="00213640">
        <w:rPr>
          <w:rStyle w:val="a8"/>
          <w:i/>
          <w:color w:val="0000CC"/>
          <w:sz w:val="22"/>
          <w:szCs w:val="22"/>
          <w:lang w:val="en-US"/>
        </w:rPr>
        <w:t>ru</w:t>
      </w:r>
    </w:hyperlink>
    <w:r w:rsidRPr="00957D85">
      <w:rPr>
        <w:i/>
        <w:color w:val="0000CC"/>
        <w:sz w:val="22"/>
        <w:szCs w:val="22"/>
        <w:lang w:val="en-US"/>
      </w:rPr>
      <w:t xml:space="preserve">  </w:t>
    </w:r>
  </w:p>
  <w:p w14:paraId="7FC0F82B" w14:textId="77777777" w:rsidR="0095173B" w:rsidRPr="00213640" w:rsidRDefault="0095173B" w:rsidP="0095173B">
    <w:pPr>
      <w:pStyle w:val="a3"/>
      <w:tabs>
        <w:tab w:val="center" w:pos="5216"/>
        <w:tab w:val="left" w:pos="6570"/>
      </w:tabs>
      <w:spacing w:before="0" w:beforeAutospacing="0" w:after="0" w:afterAutospacing="0"/>
      <w:jc w:val="right"/>
      <w:outlineLvl w:val="0"/>
      <w:rPr>
        <w:b/>
        <w:i/>
        <w:color w:val="0000CC"/>
        <w:sz w:val="22"/>
        <w:szCs w:val="22"/>
      </w:rPr>
    </w:pPr>
    <w:r w:rsidRPr="00213640">
      <w:rPr>
        <w:b/>
        <w:i/>
        <w:color w:val="0000CC"/>
        <w:sz w:val="22"/>
        <w:szCs w:val="22"/>
      </w:rPr>
      <w:t xml:space="preserve">Реестр туроператора </w:t>
    </w:r>
    <w:proofErr w:type="gramStart"/>
    <w:r w:rsidRPr="00213640">
      <w:rPr>
        <w:b/>
        <w:i/>
        <w:color w:val="0000CC"/>
        <w:sz w:val="22"/>
        <w:szCs w:val="22"/>
      </w:rPr>
      <w:t xml:space="preserve">РТО </w:t>
    </w:r>
    <w:r w:rsidRPr="00A9685C">
      <w:rPr>
        <w:b/>
        <w:i/>
        <w:color w:val="0000CC"/>
        <w:sz w:val="22"/>
        <w:szCs w:val="22"/>
      </w:rPr>
      <w:t xml:space="preserve"> 021585</w:t>
    </w:r>
    <w:proofErr w:type="gramEnd"/>
  </w:p>
  <w:p w14:paraId="28FD827B" w14:textId="77777777" w:rsidR="0095173B" w:rsidRPr="000A24BA" w:rsidRDefault="0095173B" w:rsidP="0095173B">
    <w:pPr>
      <w:pStyle w:val="a3"/>
      <w:tabs>
        <w:tab w:val="center" w:pos="5216"/>
        <w:tab w:val="left" w:pos="6570"/>
      </w:tabs>
      <w:spacing w:before="0" w:beforeAutospacing="0" w:after="0" w:afterAutospacing="0"/>
      <w:jc w:val="right"/>
      <w:outlineLvl w:val="0"/>
      <w:rPr>
        <w:i/>
        <w:iCs/>
        <w:color w:val="FF0000"/>
        <w:sz w:val="28"/>
        <w:szCs w:val="28"/>
      </w:rPr>
    </w:pPr>
    <w:r w:rsidRPr="000A24BA">
      <w:rPr>
        <w:rStyle w:val="ab"/>
        <w:color w:val="365F91" w:themeColor="accent1" w:themeShade="BF"/>
        <w:shd w:val="clear" w:color="auto" w:fill="FFFFFF"/>
      </w:rPr>
      <w:t>тел/</w:t>
    </w:r>
    <w:proofErr w:type="spellStart"/>
    <w:r w:rsidRPr="000A24BA">
      <w:rPr>
        <w:rStyle w:val="ab"/>
        <w:color w:val="365F91" w:themeColor="accent1" w:themeShade="BF"/>
        <w:shd w:val="clear" w:color="auto" w:fill="FFFFFF"/>
      </w:rPr>
      <w:t>вотсап</w:t>
    </w:r>
    <w:proofErr w:type="spellEnd"/>
    <w:r w:rsidRPr="000A24BA">
      <w:rPr>
        <w:rStyle w:val="ab"/>
        <w:color w:val="365F91" w:themeColor="accent1" w:themeShade="BF"/>
        <w:shd w:val="clear" w:color="auto" w:fill="FFFFFF"/>
      </w:rPr>
      <w:t>/</w:t>
    </w:r>
    <w:proofErr w:type="spellStart"/>
    <w:r w:rsidRPr="000A24BA">
      <w:rPr>
        <w:rStyle w:val="ab"/>
        <w:color w:val="365F91" w:themeColor="accent1" w:themeShade="BF"/>
        <w:shd w:val="clear" w:color="auto" w:fill="FFFFFF"/>
      </w:rPr>
      <w:t>вайбер</w:t>
    </w:r>
    <w:proofErr w:type="spellEnd"/>
    <w:r w:rsidRPr="000A24BA">
      <w:rPr>
        <w:rStyle w:val="ab"/>
        <w:color w:val="365F91" w:themeColor="accent1" w:themeShade="BF"/>
        <w:shd w:val="clear" w:color="auto" w:fill="FFFFFF"/>
      </w:rPr>
      <w:t> </w:t>
    </w:r>
    <w:r w:rsidRPr="000A24BA">
      <w:rPr>
        <w:rStyle w:val="js-phone-number"/>
        <w:i/>
        <w:iCs/>
        <w:color w:val="FF0000"/>
        <w:sz w:val="28"/>
        <w:szCs w:val="28"/>
        <w:shd w:val="clear" w:color="auto" w:fill="FFFFFF"/>
      </w:rPr>
      <w:t>+7-</w:t>
    </w:r>
    <w:r>
      <w:rPr>
        <w:rStyle w:val="js-phone-number"/>
        <w:i/>
        <w:iCs/>
        <w:color w:val="FF0000"/>
        <w:sz w:val="28"/>
        <w:szCs w:val="28"/>
        <w:shd w:val="clear" w:color="auto" w:fill="FFFFFF"/>
      </w:rPr>
      <w:t>977</w:t>
    </w:r>
    <w:r w:rsidRPr="000A24BA">
      <w:rPr>
        <w:rStyle w:val="js-phone-number"/>
        <w:i/>
        <w:iCs/>
        <w:color w:val="FF0000"/>
        <w:sz w:val="28"/>
        <w:szCs w:val="28"/>
        <w:shd w:val="clear" w:color="auto" w:fill="FFFFFF"/>
      </w:rPr>
      <w:t>-</w:t>
    </w:r>
    <w:r>
      <w:rPr>
        <w:rStyle w:val="js-phone-number"/>
        <w:i/>
        <w:iCs/>
        <w:color w:val="FF0000"/>
        <w:sz w:val="28"/>
        <w:szCs w:val="28"/>
        <w:shd w:val="clear" w:color="auto" w:fill="FFFFFF"/>
      </w:rPr>
      <w:t>375</w:t>
    </w:r>
    <w:r w:rsidRPr="000A24BA">
      <w:rPr>
        <w:rStyle w:val="js-phone-number"/>
        <w:i/>
        <w:iCs/>
        <w:color w:val="FF0000"/>
        <w:sz w:val="28"/>
        <w:szCs w:val="28"/>
        <w:shd w:val="clear" w:color="auto" w:fill="FFFFFF"/>
      </w:rPr>
      <w:t>-</w:t>
    </w:r>
    <w:r>
      <w:rPr>
        <w:rStyle w:val="js-phone-number"/>
        <w:i/>
        <w:iCs/>
        <w:color w:val="FF0000"/>
        <w:sz w:val="28"/>
        <w:szCs w:val="28"/>
        <w:shd w:val="clear" w:color="auto" w:fill="FFFFFF"/>
      </w:rPr>
      <w:t>68</w:t>
    </w:r>
    <w:r w:rsidRPr="000A24BA">
      <w:rPr>
        <w:rStyle w:val="js-phone-number"/>
        <w:i/>
        <w:iCs/>
        <w:color w:val="FF0000"/>
        <w:sz w:val="28"/>
        <w:szCs w:val="28"/>
        <w:shd w:val="clear" w:color="auto" w:fill="FFFFFF"/>
      </w:rPr>
      <w:t>-</w:t>
    </w:r>
    <w:r>
      <w:rPr>
        <w:rStyle w:val="js-phone-number"/>
        <w:i/>
        <w:iCs/>
        <w:color w:val="FF0000"/>
        <w:sz w:val="28"/>
        <w:szCs w:val="28"/>
        <w:shd w:val="clear" w:color="auto" w:fill="FFFFFF"/>
      </w:rPr>
      <w:t>87</w:t>
    </w:r>
    <w:r w:rsidRPr="000A24BA">
      <w:rPr>
        <w:rStyle w:val="ab"/>
        <w:i/>
        <w:iCs/>
        <w:color w:val="FF0000"/>
        <w:sz w:val="28"/>
        <w:szCs w:val="28"/>
        <w:shd w:val="clear" w:color="auto" w:fill="FFFFFF"/>
      </w:rPr>
      <w:t> Ирина</w:t>
    </w:r>
  </w:p>
  <w:bookmarkEnd w:id="0"/>
  <w:p w14:paraId="64510EB9" w14:textId="77777777" w:rsidR="008C1635" w:rsidRPr="008C1635" w:rsidRDefault="008C1635">
    <w:pPr>
      <w:pStyle w:val="af1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F8A67" w14:textId="77777777" w:rsidR="009A0F2A" w:rsidRDefault="009A0F2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C01"/>
    <w:multiLevelType w:val="multilevel"/>
    <w:tmpl w:val="AA5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75FF0"/>
    <w:multiLevelType w:val="hybridMultilevel"/>
    <w:tmpl w:val="AF5E1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3FB6"/>
    <w:multiLevelType w:val="hybridMultilevel"/>
    <w:tmpl w:val="EBE670FA"/>
    <w:lvl w:ilvl="0" w:tplc="04190001">
      <w:start w:val="14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10483"/>
    <w:multiLevelType w:val="hybridMultilevel"/>
    <w:tmpl w:val="5AC83CEE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4636E0D"/>
    <w:multiLevelType w:val="multilevel"/>
    <w:tmpl w:val="15C8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65E9B"/>
    <w:multiLevelType w:val="hybridMultilevel"/>
    <w:tmpl w:val="B1AA3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E49CF"/>
    <w:multiLevelType w:val="multilevel"/>
    <w:tmpl w:val="8C7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7456E"/>
    <w:multiLevelType w:val="hybridMultilevel"/>
    <w:tmpl w:val="7B284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14309"/>
    <w:multiLevelType w:val="hybridMultilevel"/>
    <w:tmpl w:val="B7A82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11311"/>
    <w:multiLevelType w:val="hybridMultilevel"/>
    <w:tmpl w:val="C4244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42C2A"/>
    <w:multiLevelType w:val="hybridMultilevel"/>
    <w:tmpl w:val="8EBA0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C72AC"/>
    <w:multiLevelType w:val="hybridMultilevel"/>
    <w:tmpl w:val="EB12B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B28E7"/>
    <w:multiLevelType w:val="hybridMultilevel"/>
    <w:tmpl w:val="DBE46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B0"/>
    <w:rsid w:val="00003862"/>
    <w:rsid w:val="00012E42"/>
    <w:rsid w:val="00044D08"/>
    <w:rsid w:val="000504A2"/>
    <w:rsid w:val="00066CA3"/>
    <w:rsid w:val="00074212"/>
    <w:rsid w:val="00077950"/>
    <w:rsid w:val="00087C09"/>
    <w:rsid w:val="000B43AD"/>
    <w:rsid w:val="000F15B1"/>
    <w:rsid w:val="00101161"/>
    <w:rsid w:val="00113CFA"/>
    <w:rsid w:val="00122AD7"/>
    <w:rsid w:val="0012364E"/>
    <w:rsid w:val="001966B2"/>
    <w:rsid w:val="001B3086"/>
    <w:rsid w:val="001B42B6"/>
    <w:rsid w:val="001E7E95"/>
    <w:rsid w:val="00203D1F"/>
    <w:rsid w:val="0022012F"/>
    <w:rsid w:val="0022260D"/>
    <w:rsid w:val="00242209"/>
    <w:rsid w:val="002503EF"/>
    <w:rsid w:val="00292AB0"/>
    <w:rsid w:val="002A0416"/>
    <w:rsid w:val="002B5AE9"/>
    <w:rsid w:val="002C5640"/>
    <w:rsid w:val="002F4EEF"/>
    <w:rsid w:val="00300881"/>
    <w:rsid w:val="0030105D"/>
    <w:rsid w:val="0030399E"/>
    <w:rsid w:val="00311AA8"/>
    <w:rsid w:val="00323C82"/>
    <w:rsid w:val="00346140"/>
    <w:rsid w:val="00390961"/>
    <w:rsid w:val="003A15E4"/>
    <w:rsid w:val="003C2155"/>
    <w:rsid w:val="003C3CA4"/>
    <w:rsid w:val="003E7505"/>
    <w:rsid w:val="003F6FE7"/>
    <w:rsid w:val="004011FB"/>
    <w:rsid w:val="004044A6"/>
    <w:rsid w:val="00407E41"/>
    <w:rsid w:val="004153A0"/>
    <w:rsid w:val="004253E9"/>
    <w:rsid w:val="00432EEC"/>
    <w:rsid w:val="00433705"/>
    <w:rsid w:val="0043630C"/>
    <w:rsid w:val="00450D6F"/>
    <w:rsid w:val="00467C95"/>
    <w:rsid w:val="00477221"/>
    <w:rsid w:val="004A30ED"/>
    <w:rsid w:val="004C5499"/>
    <w:rsid w:val="004E225D"/>
    <w:rsid w:val="004F4DF1"/>
    <w:rsid w:val="005123EF"/>
    <w:rsid w:val="00514969"/>
    <w:rsid w:val="005215AB"/>
    <w:rsid w:val="0057282E"/>
    <w:rsid w:val="005851CE"/>
    <w:rsid w:val="005C3E7C"/>
    <w:rsid w:val="00631DBB"/>
    <w:rsid w:val="0064744D"/>
    <w:rsid w:val="0065224A"/>
    <w:rsid w:val="006A199F"/>
    <w:rsid w:val="006A2C4A"/>
    <w:rsid w:val="006E05EA"/>
    <w:rsid w:val="006F4905"/>
    <w:rsid w:val="00704227"/>
    <w:rsid w:val="007057AC"/>
    <w:rsid w:val="00752ABE"/>
    <w:rsid w:val="0075535F"/>
    <w:rsid w:val="00761F36"/>
    <w:rsid w:val="007918A6"/>
    <w:rsid w:val="007D1278"/>
    <w:rsid w:val="007D3071"/>
    <w:rsid w:val="007E18E7"/>
    <w:rsid w:val="007E3C3D"/>
    <w:rsid w:val="00817390"/>
    <w:rsid w:val="008179D9"/>
    <w:rsid w:val="008A3D53"/>
    <w:rsid w:val="008C1635"/>
    <w:rsid w:val="009057B0"/>
    <w:rsid w:val="00907967"/>
    <w:rsid w:val="00912D50"/>
    <w:rsid w:val="00924239"/>
    <w:rsid w:val="0095173B"/>
    <w:rsid w:val="00952F08"/>
    <w:rsid w:val="009822D1"/>
    <w:rsid w:val="009A0F2A"/>
    <w:rsid w:val="009A191D"/>
    <w:rsid w:val="009B5428"/>
    <w:rsid w:val="009C506B"/>
    <w:rsid w:val="00A23A84"/>
    <w:rsid w:val="00A23D90"/>
    <w:rsid w:val="00A77634"/>
    <w:rsid w:val="00A91B1D"/>
    <w:rsid w:val="00AE2C74"/>
    <w:rsid w:val="00AF2EF4"/>
    <w:rsid w:val="00B12AD4"/>
    <w:rsid w:val="00B3225A"/>
    <w:rsid w:val="00B349D7"/>
    <w:rsid w:val="00B371E5"/>
    <w:rsid w:val="00B54C7A"/>
    <w:rsid w:val="00B55C41"/>
    <w:rsid w:val="00B71433"/>
    <w:rsid w:val="00B81F58"/>
    <w:rsid w:val="00B8389A"/>
    <w:rsid w:val="00B866FB"/>
    <w:rsid w:val="00B95C3E"/>
    <w:rsid w:val="00BA39D6"/>
    <w:rsid w:val="00BB1D2E"/>
    <w:rsid w:val="00BB3F0C"/>
    <w:rsid w:val="00C268DC"/>
    <w:rsid w:val="00C60AB0"/>
    <w:rsid w:val="00C77DD1"/>
    <w:rsid w:val="00C83D11"/>
    <w:rsid w:val="00C9227D"/>
    <w:rsid w:val="00D16E4B"/>
    <w:rsid w:val="00D27501"/>
    <w:rsid w:val="00D87CEE"/>
    <w:rsid w:val="00DA08BB"/>
    <w:rsid w:val="00DE6C57"/>
    <w:rsid w:val="00DE74A0"/>
    <w:rsid w:val="00DF0502"/>
    <w:rsid w:val="00DF5A9C"/>
    <w:rsid w:val="00E1432C"/>
    <w:rsid w:val="00E1570A"/>
    <w:rsid w:val="00E2363A"/>
    <w:rsid w:val="00E26738"/>
    <w:rsid w:val="00E30CEE"/>
    <w:rsid w:val="00E43959"/>
    <w:rsid w:val="00E5229C"/>
    <w:rsid w:val="00EB6BC8"/>
    <w:rsid w:val="00EC4AB4"/>
    <w:rsid w:val="00ED08B4"/>
    <w:rsid w:val="00ED3BD6"/>
    <w:rsid w:val="00ED5E95"/>
    <w:rsid w:val="00ED626F"/>
    <w:rsid w:val="00F01FAA"/>
    <w:rsid w:val="00F063CC"/>
    <w:rsid w:val="00F155BE"/>
    <w:rsid w:val="00F260ED"/>
    <w:rsid w:val="00F34E3A"/>
    <w:rsid w:val="00F54B2D"/>
    <w:rsid w:val="00F8702E"/>
    <w:rsid w:val="00F95495"/>
    <w:rsid w:val="00FA3517"/>
    <w:rsid w:val="00FB3031"/>
    <w:rsid w:val="00FE17B1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BC7D3"/>
  <w15:docId w15:val="{0BA36B18-3B1F-48CB-9664-690E820F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B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54B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Îáû÷íûé (Web)"/>
    <w:basedOn w:val="a"/>
    <w:uiPriority w:val="99"/>
    <w:rsid w:val="00C60AB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B2D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54B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F54B2D"/>
    <w:rPr>
      <w:rFonts w:ascii="Tahoma" w:hAnsi="Tahoma"/>
      <w:sz w:val="16"/>
      <w:szCs w:val="16"/>
      <w:lang w:val="x-none"/>
    </w:rPr>
  </w:style>
  <w:style w:type="character" w:customStyle="1" w:styleId="a7">
    <w:name w:val="Схема документа Знак"/>
    <w:link w:val="a6"/>
    <w:uiPriority w:val="99"/>
    <w:semiHidden/>
    <w:rsid w:val="00F54B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54B2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8">
    <w:name w:val="Hyperlink"/>
    <w:unhideWhenUsed/>
    <w:rsid w:val="003C3CA4"/>
    <w:rPr>
      <w:color w:val="0000FF"/>
      <w:u w:val="single"/>
    </w:rPr>
  </w:style>
  <w:style w:type="paragraph" w:styleId="a9">
    <w:name w:val="Body Text"/>
    <w:basedOn w:val="a"/>
    <w:link w:val="aa"/>
    <w:unhideWhenUsed/>
    <w:rsid w:val="00C268DC"/>
    <w:pPr>
      <w:tabs>
        <w:tab w:val="left" w:pos="8900"/>
      </w:tabs>
    </w:pPr>
    <w:rPr>
      <w:b/>
      <w:bCs/>
      <w:i/>
      <w:iCs/>
      <w:sz w:val="24"/>
      <w:szCs w:val="24"/>
      <w:lang w:val="x-none" w:eastAsia="x-none"/>
    </w:rPr>
  </w:style>
  <w:style w:type="character" w:customStyle="1" w:styleId="aa">
    <w:name w:val="Основной текст Знак"/>
    <w:link w:val="a9"/>
    <w:rsid w:val="00C268DC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ab">
    <w:name w:val="Strong"/>
    <w:uiPriority w:val="22"/>
    <w:qFormat/>
    <w:rsid w:val="004044A6"/>
    <w:rPr>
      <w:b/>
      <w:bCs/>
    </w:rPr>
  </w:style>
  <w:style w:type="character" w:customStyle="1" w:styleId="apple-converted-space">
    <w:name w:val="apple-converted-space"/>
    <w:basedOn w:val="a0"/>
    <w:rsid w:val="004044A6"/>
  </w:style>
  <w:style w:type="paragraph" w:customStyle="1" w:styleId="11">
    <w:name w:val="Заголовок 11"/>
    <w:basedOn w:val="a"/>
    <w:link w:val="110"/>
    <w:rsid w:val="0022260D"/>
    <w:rPr>
      <w:rFonts w:ascii="Calibri" w:eastAsia="Calibri" w:hAnsi="Calibri"/>
      <w:b/>
      <w:color w:val="000000"/>
      <w:sz w:val="28"/>
      <w:szCs w:val="24"/>
    </w:rPr>
  </w:style>
  <w:style w:type="character" w:customStyle="1" w:styleId="110">
    <w:name w:val="Заголовок 11 Знак"/>
    <w:link w:val="11"/>
    <w:rsid w:val="0022260D"/>
    <w:rPr>
      <w:b/>
      <w:color w:val="000000"/>
      <w:sz w:val="28"/>
      <w:szCs w:val="24"/>
      <w:lang w:val="ru-RU" w:eastAsia="ru-RU" w:bidi="ar-SA"/>
    </w:rPr>
  </w:style>
  <w:style w:type="character" w:customStyle="1" w:styleId="emailstyle15">
    <w:name w:val="emailstyle15"/>
    <w:semiHidden/>
    <w:rsid w:val="0022260D"/>
    <w:rPr>
      <w:rFonts w:ascii="Arial" w:hAnsi="Arial" w:cs="Arial"/>
      <w:color w:val="000000"/>
      <w:sz w:val="20"/>
    </w:rPr>
  </w:style>
  <w:style w:type="paragraph" w:customStyle="1" w:styleId="magput">
    <w:name w:val="magput"/>
    <w:basedOn w:val="a"/>
    <w:rsid w:val="00B866F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qFormat/>
    <w:rsid w:val="00B866FB"/>
    <w:rPr>
      <w:i/>
      <w:iCs/>
    </w:rPr>
  </w:style>
  <w:style w:type="paragraph" w:styleId="ad">
    <w:name w:val="Title"/>
    <w:basedOn w:val="a"/>
    <w:link w:val="ae"/>
    <w:qFormat/>
    <w:rsid w:val="001B3086"/>
    <w:pPr>
      <w:spacing w:line="360" w:lineRule="auto"/>
      <w:jc w:val="center"/>
    </w:pPr>
    <w:rPr>
      <w:b/>
      <w:bCs/>
      <w:i/>
      <w:iCs/>
      <w:sz w:val="32"/>
      <w:szCs w:val="24"/>
      <w:lang w:val="x-none" w:eastAsia="x-none"/>
    </w:rPr>
  </w:style>
  <w:style w:type="character" w:customStyle="1" w:styleId="ae">
    <w:name w:val="Заголовок Знак"/>
    <w:link w:val="ad"/>
    <w:rsid w:val="001B3086"/>
    <w:rPr>
      <w:rFonts w:ascii="Times New Roman" w:eastAsia="Times New Roman" w:hAnsi="Times New Roman"/>
      <w:b/>
      <w:bCs/>
      <w:i/>
      <w:iCs/>
      <w:sz w:val="32"/>
      <w:szCs w:val="24"/>
    </w:rPr>
  </w:style>
  <w:style w:type="paragraph" w:styleId="af">
    <w:name w:val="No Spacing"/>
    <w:qFormat/>
    <w:rsid w:val="00ED5E95"/>
    <w:rPr>
      <w:rFonts w:ascii="Times New Roman" w:hAnsi="Times New Roman"/>
      <w:sz w:val="22"/>
      <w:szCs w:val="22"/>
      <w:lang w:eastAsia="en-US"/>
    </w:rPr>
  </w:style>
  <w:style w:type="character" w:customStyle="1" w:styleId="magput1">
    <w:name w:val="magput1"/>
    <w:basedOn w:val="a0"/>
    <w:rsid w:val="000F15B1"/>
  </w:style>
  <w:style w:type="table" w:styleId="af0">
    <w:name w:val="Table Grid"/>
    <w:basedOn w:val="a1"/>
    <w:uiPriority w:val="59"/>
    <w:rsid w:val="0095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D12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7D1278"/>
    <w:rPr>
      <w:rFonts w:ascii="Times New Roman" w:eastAsia="Times New Roman" w:hAnsi="Times New Roman"/>
    </w:rPr>
  </w:style>
  <w:style w:type="paragraph" w:styleId="af3">
    <w:name w:val="footer"/>
    <w:basedOn w:val="a"/>
    <w:link w:val="af4"/>
    <w:uiPriority w:val="99"/>
    <w:unhideWhenUsed/>
    <w:rsid w:val="007D12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rsid w:val="007D1278"/>
    <w:rPr>
      <w:rFonts w:ascii="Times New Roman" w:eastAsia="Times New Roman" w:hAnsi="Times New Roman"/>
    </w:rPr>
  </w:style>
  <w:style w:type="table" w:customStyle="1" w:styleId="-11">
    <w:name w:val="Светлая заливка - Акцент 11"/>
    <w:basedOn w:val="a1"/>
    <w:uiPriority w:val="60"/>
    <w:rsid w:val="00292AB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5">
    <w:name w:val="List Paragraph"/>
    <w:basedOn w:val="a"/>
    <w:uiPriority w:val="34"/>
    <w:qFormat/>
    <w:rsid w:val="009B5428"/>
    <w:pPr>
      <w:ind w:left="720"/>
      <w:contextualSpacing/>
    </w:pPr>
  </w:style>
  <w:style w:type="character" w:customStyle="1" w:styleId="js-phone-number">
    <w:name w:val="js-phone-number"/>
    <w:basedOn w:val="a0"/>
    <w:rsid w:val="0095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4-sezona-tou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D06D-345A-4132-A567-33D5FFE3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«Туристическая Компания «Четыре Сезона»</vt:lpstr>
    </vt:vector>
  </TitlesOfParts>
  <Company>Hewlett-Packard</Company>
  <LinksUpToDate>false</LinksUpToDate>
  <CharactersWithSpaces>1725</CharactersWithSpaces>
  <SharedDoc>false</SharedDoc>
  <HLinks>
    <vt:vector size="6" baseType="variant">
      <vt:variant>
        <vt:i4>1376332</vt:i4>
      </vt:variant>
      <vt:variant>
        <vt:i4>0</vt:i4>
      </vt:variant>
      <vt:variant>
        <vt:i4>0</vt:i4>
      </vt:variant>
      <vt:variant>
        <vt:i4>5</vt:i4>
      </vt:variant>
      <vt:variant>
        <vt:lpwstr>http://www.4-sezona-tour.ru/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«Туристическая Компания «Четыре Сезона»</dc:title>
  <dc:creator>Катрин</dc:creator>
  <cp:lastModifiedBy>RePack by Diakov</cp:lastModifiedBy>
  <cp:revision>6</cp:revision>
  <cp:lastPrinted>2018-12-10T13:10:00Z</cp:lastPrinted>
  <dcterms:created xsi:type="dcterms:W3CDTF">2022-10-05T10:35:00Z</dcterms:created>
  <dcterms:modified xsi:type="dcterms:W3CDTF">2022-11-08T07:40:00Z</dcterms:modified>
</cp:coreProperties>
</file>